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7746F" w14:textId="77777777" w:rsidR="00140E61" w:rsidRDefault="00140E61" w:rsidP="00140E61">
      <w:pPr>
        <w:jc w:val="center"/>
      </w:pPr>
      <w:r w:rsidRPr="00140E61">
        <w:rPr>
          <w:b/>
          <w:bCs/>
        </w:rPr>
        <w:t>CATHERINE ZETA-JONES JOINS</w:t>
      </w:r>
    </w:p>
    <w:p w14:paraId="57E0BE03" w14:textId="2D3368C7" w:rsidR="00140E61" w:rsidRPr="00140E61" w:rsidRDefault="00140E61" w:rsidP="00140E61">
      <w:pPr>
        <w:jc w:val="center"/>
      </w:pPr>
      <w:r w:rsidRPr="00140E61">
        <w:rPr>
          <w:b/>
          <w:bCs/>
        </w:rPr>
        <w:t>MICHAEL DOUGLAS AT ST ANDREWS</w:t>
      </w:r>
    </w:p>
    <w:p w14:paraId="500C22AD" w14:textId="77777777" w:rsidR="008324F4" w:rsidRDefault="008324F4" w:rsidP="00140E61"/>
    <w:p w14:paraId="774BA007" w14:textId="77777777" w:rsidR="00140E61" w:rsidRPr="00140E61" w:rsidRDefault="00140E61" w:rsidP="00140E61">
      <w:pPr>
        <w:numPr>
          <w:ilvl w:val="0"/>
          <w:numId w:val="2"/>
        </w:numPr>
      </w:pPr>
      <w:r w:rsidRPr="00140E61">
        <w:rPr>
          <w:b/>
          <w:bCs/>
        </w:rPr>
        <w:t>Hollywood stars come together with world-class field of professionals and amateurs in celebration of Links golf at its fines</w:t>
      </w:r>
    </w:p>
    <w:p w14:paraId="2B4720D5" w14:textId="77777777" w:rsidR="00140E61" w:rsidRPr="00140E61" w:rsidRDefault="00140E61" w:rsidP="00140E61">
      <w:pPr>
        <w:numPr>
          <w:ilvl w:val="0"/>
          <w:numId w:val="2"/>
        </w:numPr>
      </w:pPr>
      <w:r w:rsidRPr="00140E61">
        <w:rPr>
          <w:b/>
          <w:bCs/>
        </w:rPr>
        <w:t>Played over the Old Course St Andrews, Carnoustie and Kingsbarns</w:t>
      </w:r>
    </w:p>
    <w:p w14:paraId="62C3619F" w14:textId="77777777" w:rsidR="00140E61" w:rsidRPr="00140E61" w:rsidRDefault="00140E61" w:rsidP="00140E61">
      <w:pPr>
        <w:numPr>
          <w:ilvl w:val="0"/>
          <w:numId w:val="2"/>
        </w:numPr>
      </w:pPr>
      <w:r w:rsidRPr="00140E61">
        <w:rPr>
          <w:b/>
          <w:bCs/>
        </w:rPr>
        <w:t>Championship dates: Thursday, October 2 - Sunday, October 5</w:t>
      </w:r>
    </w:p>
    <w:p w14:paraId="58A8871E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br/>
        <w:t>ST ANDREWS, September 30, 2025 –</w:t>
      </w:r>
      <w:r>
        <w:rPr>
          <w:rFonts w:ascii="Arial" w:hAnsi="Arial" w:cs="Arial"/>
          <w:color w:val="333333"/>
          <w:sz w:val="21"/>
          <w:szCs w:val="21"/>
        </w:rPr>
        <w:t> Multi-award-winning actress Catherine Zeta-Jones is returning to play in the Alfred Dunhill Links Championship this week alongside her husband Michael Douglas.</w:t>
      </w:r>
    </w:p>
    <w:p w14:paraId="54548109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</w:p>
    <w:p w14:paraId="62482084" w14:textId="39ABBE63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Both have appeared in the Championship at St Andrews before, but this is the first time they have played in the event at the same time.</w:t>
      </w:r>
    </w:p>
    <w:p w14:paraId="61E898D2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</w:p>
    <w:p w14:paraId="1B23B847" w14:textId="333BA2DB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“I’m delighted to be playing again, and it will be even more enjoyable with Michael alongside me. No doubt there will be a touch of friendly competition between us in the Team Championship.</w:t>
      </w:r>
    </w:p>
    <w:p w14:paraId="5EF1DDB4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</w:p>
    <w:p w14:paraId="1C2B50C2" w14:textId="44C5E84F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“When I partnered with Victor Perez, the 2019 champion, I loved the experience. The atmosphere was incredible, and the galleries gave us such great support. We didn’t make the cut—which I know is every amateur’s goal—so that will be one of my targets this time. I’m already excited to see which professional I’ll be paired with.”</w:t>
      </w:r>
    </w:p>
    <w:p w14:paraId="528E04AA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</w:p>
    <w:p w14:paraId="1814CBD9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Born in Wales, Zeta-Jones began her career on the stage, in London, and was cast in the popular series </w:t>
      </w:r>
      <w:r>
        <w:rPr>
          <w:rFonts w:ascii="Arial" w:hAnsi="Arial" w:cs="Arial"/>
          <w:i/>
          <w:iCs/>
          <w:color w:val="333333"/>
          <w:sz w:val="21"/>
          <w:szCs w:val="21"/>
        </w:rPr>
        <w:t>The Darling Buds of May</w:t>
      </w:r>
      <w:r>
        <w:rPr>
          <w:rFonts w:ascii="Arial" w:hAnsi="Arial" w:cs="Arial"/>
          <w:color w:val="333333"/>
          <w:sz w:val="21"/>
          <w:szCs w:val="21"/>
        </w:rPr>
        <w:t>. She gained international recognition in </w:t>
      </w:r>
      <w:r>
        <w:rPr>
          <w:rFonts w:ascii="Arial" w:hAnsi="Arial" w:cs="Arial"/>
          <w:i/>
          <w:iCs/>
          <w:color w:val="333333"/>
          <w:sz w:val="21"/>
          <w:szCs w:val="21"/>
        </w:rPr>
        <w:t>The Mask of Zorro</w:t>
      </w:r>
      <w:r>
        <w:rPr>
          <w:rFonts w:ascii="Arial" w:hAnsi="Arial" w:cs="Arial"/>
          <w:color w:val="333333"/>
          <w:sz w:val="21"/>
          <w:szCs w:val="21"/>
        </w:rPr>
        <w:t>, opposite Antonio Banderas and Anthony Hopkins, and </w:t>
      </w:r>
      <w:r>
        <w:rPr>
          <w:rFonts w:ascii="Arial" w:hAnsi="Arial" w:cs="Arial"/>
          <w:i/>
          <w:iCs/>
          <w:color w:val="333333"/>
          <w:sz w:val="21"/>
          <w:szCs w:val="21"/>
        </w:rPr>
        <w:t>Entrapment</w:t>
      </w:r>
      <w:r>
        <w:rPr>
          <w:rFonts w:ascii="Arial" w:hAnsi="Arial" w:cs="Arial"/>
          <w:color w:val="333333"/>
          <w:sz w:val="21"/>
          <w:szCs w:val="21"/>
        </w:rPr>
        <w:t>, alongside screen legend Sir Sean Connery.</w:t>
      </w:r>
    </w:p>
    <w:p w14:paraId="70DCF13C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ind w:left="360"/>
        <w:rPr>
          <w:rFonts w:ascii="Arial" w:hAnsi="Arial" w:cs="Arial"/>
          <w:color w:val="333333"/>
          <w:sz w:val="21"/>
          <w:szCs w:val="21"/>
        </w:rPr>
      </w:pPr>
    </w:p>
    <w:p w14:paraId="671F8DD8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She won an Academy Award, Critics’ Choice Award, Screen Actors Guild Award and the BAFTA Award for Best Supporting Actress for her performance in the hit film </w:t>
      </w:r>
      <w:r>
        <w:rPr>
          <w:rFonts w:ascii="Arial" w:hAnsi="Arial" w:cs="Arial"/>
          <w:i/>
          <w:iCs/>
          <w:color w:val="333333"/>
          <w:sz w:val="21"/>
          <w:szCs w:val="21"/>
        </w:rPr>
        <w:t>Chicago</w:t>
      </w:r>
      <w:r>
        <w:rPr>
          <w:rFonts w:ascii="Arial" w:hAnsi="Arial" w:cs="Arial"/>
          <w:color w:val="333333"/>
          <w:sz w:val="21"/>
          <w:szCs w:val="21"/>
        </w:rPr>
        <w:t>.  She also won a Tony Award, for Best Actress in a Musical, for her critically acclaimed performance, in Stephen Sondheim’s, </w:t>
      </w:r>
      <w:r>
        <w:rPr>
          <w:rFonts w:ascii="Arial" w:hAnsi="Arial" w:cs="Arial"/>
          <w:i/>
          <w:iCs/>
          <w:color w:val="333333"/>
          <w:sz w:val="21"/>
          <w:szCs w:val="21"/>
        </w:rPr>
        <w:t>A Little Night Music</w:t>
      </w:r>
      <w:r>
        <w:rPr>
          <w:rFonts w:ascii="Arial" w:hAnsi="Arial" w:cs="Arial"/>
          <w:color w:val="333333"/>
          <w:sz w:val="21"/>
          <w:szCs w:val="21"/>
        </w:rPr>
        <w:t>. Most recently she starred in two seasons of the Netflix fan favourite series </w:t>
      </w:r>
      <w:r>
        <w:rPr>
          <w:rFonts w:ascii="Arial" w:hAnsi="Arial" w:cs="Arial"/>
          <w:i/>
          <w:iCs/>
          <w:color w:val="333333"/>
          <w:sz w:val="21"/>
          <w:szCs w:val="21"/>
        </w:rPr>
        <w:t>Wednesday </w:t>
      </w:r>
      <w:r>
        <w:rPr>
          <w:rFonts w:ascii="Arial" w:hAnsi="Arial" w:cs="Arial"/>
          <w:color w:val="333333"/>
          <w:sz w:val="21"/>
          <w:szCs w:val="21"/>
        </w:rPr>
        <w:t>as the iconic Morticia Addams.</w:t>
      </w:r>
    </w:p>
    <w:p w14:paraId="40918BD5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</w:p>
    <w:p w14:paraId="2AAE4797" w14:textId="73770FF2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She recently concluded production on Amazon’s </w:t>
      </w:r>
      <w:r>
        <w:rPr>
          <w:rFonts w:ascii="Arial" w:hAnsi="Arial" w:cs="Arial"/>
          <w:i/>
          <w:iCs/>
          <w:color w:val="333333"/>
          <w:sz w:val="21"/>
          <w:szCs w:val="21"/>
        </w:rPr>
        <w:t>Kill Jackie </w:t>
      </w:r>
      <w:r>
        <w:rPr>
          <w:rFonts w:ascii="Arial" w:hAnsi="Arial" w:cs="Arial"/>
          <w:color w:val="333333"/>
          <w:sz w:val="21"/>
          <w:szCs w:val="21"/>
        </w:rPr>
        <w:t>where she stars as Jackie Price, a wealthy art dealer with a secret past; and the upcoming Indie film </w:t>
      </w:r>
      <w:r>
        <w:rPr>
          <w:rFonts w:ascii="Arial" w:hAnsi="Arial" w:cs="Arial"/>
          <w:i/>
          <w:iCs/>
          <w:color w:val="333333"/>
          <w:sz w:val="21"/>
          <w:szCs w:val="21"/>
        </w:rPr>
        <w:t>The Gallerist</w:t>
      </w:r>
      <w:r>
        <w:rPr>
          <w:rFonts w:ascii="Arial" w:hAnsi="Arial" w:cs="Arial"/>
          <w:color w:val="333333"/>
          <w:sz w:val="21"/>
          <w:szCs w:val="21"/>
        </w:rPr>
        <w:t>, directed by Cathy Yan, and also starring Natalie Portman, Jenna Ortega and</w:t>
      </w:r>
      <w:r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Sterling K Brown. In 2010 she was awarded a CBE in the late Queen’s Birthday Honours List for her services to film and charity.</w:t>
      </w:r>
    </w:p>
    <w:p w14:paraId="7AFD4431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</w:p>
    <w:p w14:paraId="612E11EC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The Alfred Dunhill Links Championship is a celebration of Links golf, played over the Old Course St Andrews, Carnoustie and Kingsbarns, three of the greatest Links courses in the world, from October 2 – 5, culminating in the final day on the Old Course.</w:t>
      </w:r>
    </w:p>
    <w:p w14:paraId="3F7269F8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ind w:left="720"/>
        <w:rPr>
          <w:rFonts w:ascii="Arial" w:hAnsi="Arial" w:cs="Arial"/>
          <w:color w:val="333333"/>
          <w:sz w:val="21"/>
          <w:szCs w:val="21"/>
        </w:rPr>
      </w:pPr>
    </w:p>
    <w:p w14:paraId="235823C4" w14:textId="77777777" w:rsidR="00140E61" w:rsidRDefault="00140E61" w:rsidP="00140E61">
      <w:pPr>
        <w:pStyle w:val="NormalWeb"/>
        <w:shd w:val="clear" w:color="auto" w:fill="FFFFFF"/>
        <w:spacing w:before="0" w:beforeAutospacing="0" w:after="0" w:afterAutospacing="0" w:line="330" w:lineRule="atLeas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For the first three days entry is FREE, tickets are not needed. Only tickets for the final day, Sunday, October 5, on the Old Course, need to be purchased.</w:t>
      </w:r>
    </w:p>
    <w:p w14:paraId="3F237D22" w14:textId="77777777" w:rsidR="00140E61" w:rsidRDefault="00140E61" w:rsidP="00140E61">
      <w:pPr>
        <w:ind w:left="360"/>
      </w:pPr>
    </w:p>
    <w:sectPr w:rsidR="00140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E16C3C"/>
    <w:multiLevelType w:val="multilevel"/>
    <w:tmpl w:val="4B709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AC5170"/>
    <w:multiLevelType w:val="multilevel"/>
    <w:tmpl w:val="13C0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79990">
    <w:abstractNumId w:val="0"/>
  </w:num>
  <w:num w:numId="2" w16cid:durableId="1984117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61"/>
    <w:rsid w:val="000405D8"/>
    <w:rsid w:val="00095FFC"/>
    <w:rsid w:val="00140E61"/>
    <w:rsid w:val="001C01AB"/>
    <w:rsid w:val="0076779E"/>
    <w:rsid w:val="008324F4"/>
    <w:rsid w:val="0090371E"/>
    <w:rsid w:val="00A01205"/>
    <w:rsid w:val="00B53B7E"/>
    <w:rsid w:val="00CF05BE"/>
    <w:rsid w:val="00D82754"/>
    <w:rsid w:val="00FA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7D182"/>
  <w15:chartTrackingRefBased/>
  <w15:docId w15:val="{256AED36-0CA2-4FCE-95A4-CF799A23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E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0E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E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E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E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E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E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E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E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E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0E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E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E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E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E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E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E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E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E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E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E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E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E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E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E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E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E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E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E6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40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2280</Characters>
  <Application>Microsoft Office Word</Application>
  <DocSecurity>0</DocSecurity>
  <Lines>19</Lines>
  <Paragraphs>5</Paragraphs>
  <ScaleCrop>false</ScaleCrop>
  <Company>Richemont International SA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DAWSON Max (RIC-GB)</dc:creator>
  <cp:keywords/>
  <dc:description/>
  <cp:lastModifiedBy>DAWSON Max (RIC-GB)</cp:lastModifiedBy>
  <cp:revision>1</cp:revision>
  <dcterms:created xsi:type="dcterms:W3CDTF">2025-09-30T08:51:00Z</dcterms:created>
  <dcterms:modified xsi:type="dcterms:W3CDTF">2025-09-30T08:54:00Z</dcterms:modified>
</cp:coreProperties>
</file>